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664B9" w14:textId="77777777" w:rsidR="002D6896" w:rsidRDefault="002B7934" w:rsidP="009667CD">
      <w:pPr>
        <w:rPr>
          <w:u w:val="single"/>
        </w:rPr>
      </w:pPr>
      <w:r>
        <w:rPr>
          <w:u w:val="single"/>
        </w:rPr>
        <w:t>Kære jydevenner</w:t>
      </w:r>
    </w:p>
    <w:p w14:paraId="7FD2CF97" w14:textId="77777777" w:rsidR="00BE2F4B" w:rsidRDefault="00BE2F4B" w:rsidP="009667CD"/>
    <w:p w14:paraId="5572D182" w14:textId="4CF7EF29" w:rsidR="005B5847" w:rsidRDefault="00483C38" w:rsidP="009667CD">
      <w:r>
        <w:t xml:space="preserve">Avlsforeningen Den Jydske Hest afholder </w:t>
      </w:r>
      <w:r w:rsidR="005B5847" w:rsidRPr="002F626C">
        <w:rPr>
          <w:b/>
          <w:bCs/>
        </w:rPr>
        <w:t>dommerkur</w:t>
      </w:r>
      <w:r w:rsidR="00B25800" w:rsidRPr="002F626C">
        <w:rPr>
          <w:b/>
          <w:bCs/>
        </w:rPr>
        <w:t>s</w:t>
      </w:r>
      <w:r w:rsidR="005B5847" w:rsidRPr="002F626C">
        <w:rPr>
          <w:b/>
          <w:bCs/>
        </w:rPr>
        <w:t xml:space="preserve">us </w:t>
      </w:r>
      <w:r w:rsidR="004E39E1" w:rsidRPr="002F626C">
        <w:rPr>
          <w:b/>
          <w:bCs/>
        </w:rPr>
        <w:t xml:space="preserve">lørdag d. 18. </w:t>
      </w:r>
      <w:proofErr w:type="gramStart"/>
      <w:r w:rsidR="004E39E1" w:rsidRPr="002F626C">
        <w:rPr>
          <w:b/>
          <w:bCs/>
        </w:rPr>
        <w:t>Januar</w:t>
      </w:r>
      <w:proofErr w:type="gramEnd"/>
      <w:r w:rsidR="000C2954" w:rsidRPr="002F626C">
        <w:rPr>
          <w:b/>
          <w:bCs/>
        </w:rPr>
        <w:t xml:space="preserve"> 2025</w:t>
      </w:r>
      <w:r w:rsidR="005B5847">
        <w:t xml:space="preserve">, hvor der vil blive en teoretisk gennemgang ud fra Bogen Hestebedømmelse </w:t>
      </w:r>
      <w:r w:rsidR="00933D63">
        <w:t>ved</w:t>
      </w:r>
      <w:r w:rsidR="005B5847">
        <w:t xml:space="preserve"> Jørgen Finderup</w:t>
      </w:r>
      <w:r w:rsidR="0049167D">
        <w:t>,</w:t>
      </w:r>
      <w:r w:rsidR="005B5847">
        <w:t xml:space="preserve"> og den </w:t>
      </w:r>
      <w:proofErr w:type="spellStart"/>
      <w:r w:rsidR="005B5847">
        <w:t>liniære</w:t>
      </w:r>
      <w:proofErr w:type="spellEnd"/>
      <w:r w:rsidR="005B5847">
        <w:t xml:space="preserve"> registrering vil blive gennemgået kort. Herefter gives en praktisk demonstration af de forskellige kropsdele.</w:t>
      </w:r>
    </w:p>
    <w:p w14:paraId="1065EF3E" w14:textId="3CF0E975" w:rsidR="005B5847" w:rsidRDefault="00AE13AD" w:rsidP="009667CD">
      <w:r>
        <w:t>Det</w:t>
      </w:r>
      <w:r w:rsidR="005B5847">
        <w:t xml:space="preserve"> er Avlsforeningen Den Jydske Hest’s ønske, at der er flere personer, som vil stille op som dommere på diverse dyrskuer/kåringer, og kunne man tænke sig dette, skal man bedømme og beskrive to heste alene inkl. </w:t>
      </w:r>
      <w:proofErr w:type="spellStart"/>
      <w:r w:rsidR="0049167D">
        <w:t>L</w:t>
      </w:r>
      <w:r w:rsidR="005B5847">
        <w:t>iniærregistrering</w:t>
      </w:r>
      <w:proofErr w:type="spellEnd"/>
      <w:r w:rsidR="0049167D">
        <w:t>,</w:t>
      </w:r>
      <w:r w:rsidR="005B5847">
        <w:t xml:space="preserve"> og bedømmelsen afleveres og </w:t>
      </w:r>
      <w:r w:rsidR="00001236">
        <w:t>evalueres</w:t>
      </w:r>
      <w:r w:rsidR="005B5847">
        <w:t xml:space="preserve"> af kursusholderne.</w:t>
      </w:r>
      <w:r w:rsidR="00B25800">
        <w:t xml:space="preserve"> </w:t>
      </w:r>
    </w:p>
    <w:p w14:paraId="3197DAE4" w14:textId="158F5463" w:rsidR="003D5863" w:rsidRDefault="00B64C29" w:rsidP="009667CD">
      <w:r>
        <w:t>Kursister</w:t>
      </w:r>
      <w:r w:rsidR="005B5847">
        <w:t>, som</w:t>
      </w:r>
      <w:r>
        <w:t xml:space="preserve"> blot</w:t>
      </w:r>
      <w:r w:rsidR="005B5847">
        <w:t xml:space="preserve"> ønsker at vide mere om bedømmelse af heste, vil blive delt ind i hold</w:t>
      </w:r>
      <w:r w:rsidR="009F12BD">
        <w:t>, hvor der vil være tilknyttet en erfaren dommer</w:t>
      </w:r>
      <w:r w:rsidR="00B9116C">
        <w:t xml:space="preserve"> pr hold. </w:t>
      </w:r>
      <w:r w:rsidR="004A2C74">
        <w:t>Hestene vil afslutningsvis blive gennemgået for hele holdet</w:t>
      </w:r>
      <w:r w:rsidR="00244E7B">
        <w:t>.</w:t>
      </w:r>
    </w:p>
    <w:p w14:paraId="5F53F41C" w14:textId="0B28ABF1" w:rsidR="00BD2259" w:rsidRDefault="00BD2259" w:rsidP="009667CD">
      <w:r>
        <w:t>De</w:t>
      </w:r>
      <w:r w:rsidR="00DB4907">
        <w:t>r tilsigtes</w:t>
      </w:r>
      <w:r w:rsidR="00605C2E">
        <w:t>,</w:t>
      </w:r>
      <w:r w:rsidR="00DB4907">
        <w:t xml:space="preserve"> at der både skal bedømmes minimum en ung hest og en udvokset</w:t>
      </w:r>
      <w:r w:rsidR="00B4228A">
        <w:t>.</w:t>
      </w:r>
    </w:p>
    <w:p w14:paraId="29B52D9A" w14:textId="358BF574" w:rsidR="00483C38" w:rsidRDefault="00483C38" w:rsidP="009667CD">
      <w:r>
        <w:t xml:space="preserve">Kursus </w:t>
      </w:r>
      <w:r w:rsidR="005D2535">
        <w:t xml:space="preserve">ledes af </w:t>
      </w:r>
      <w:r w:rsidR="00B5475C">
        <w:t xml:space="preserve">konsulent fra SEGES </w:t>
      </w:r>
      <w:r w:rsidR="005D2535">
        <w:t>Jørgen Finderup med hjælp</w:t>
      </w:r>
      <w:r w:rsidR="003D5863">
        <w:t xml:space="preserve"> af Jørgen Elkjær og Helle Dalsgaard</w:t>
      </w:r>
      <w:r>
        <w:t>.</w:t>
      </w:r>
    </w:p>
    <w:p w14:paraId="26A33F71" w14:textId="798F6B4B" w:rsidR="00496332" w:rsidRDefault="00483C38" w:rsidP="009667CD">
      <w:r>
        <w:t>Kom og vær med</w:t>
      </w:r>
      <w:r w:rsidR="003D5863">
        <w:t xml:space="preserve"> </w:t>
      </w:r>
      <w:proofErr w:type="gramStart"/>
      <w:r w:rsidR="003D5863">
        <w:t xml:space="preserve">- </w:t>
      </w:r>
      <w:r>
        <w:t xml:space="preserve"> </w:t>
      </w:r>
      <w:r w:rsidR="005B5847">
        <w:t>ambitiøs</w:t>
      </w:r>
      <w:proofErr w:type="gramEnd"/>
      <w:r w:rsidR="005B5847">
        <w:t xml:space="preserve"> eller blot nysgerrige på at vide mere om bedømmelse af de jydske heste.</w:t>
      </w:r>
      <w:r w:rsidR="00D6119A">
        <w:t xml:space="preserve"> Ved tilmelding fremsendes det lineære skema</w:t>
      </w:r>
      <w:r w:rsidR="000A7D79">
        <w:t>, som vil være en god ide at have kigget igennem</w:t>
      </w:r>
      <w:r w:rsidR="00155CF9">
        <w:t xml:space="preserve"> inden kursus</w:t>
      </w:r>
      <w:r w:rsidR="00166C53">
        <w:t>.</w:t>
      </w:r>
    </w:p>
    <w:p w14:paraId="1A16A45E" w14:textId="77777777" w:rsidR="00796B35" w:rsidRDefault="00796B35" w:rsidP="009667CD"/>
    <w:p w14:paraId="5FC5AB5D" w14:textId="037AB618" w:rsidR="00483C38" w:rsidRPr="00EB6CFE" w:rsidRDefault="007C56F5" w:rsidP="009667CD">
      <w:pPr>
        <w:rPr>
          <w:b/>
          <w:bCs/>
        </w:rPr>
      </w:pPr>
      <w:r w:rsidRPr="00EB6CFE">
        <w:rPr>
          <w:b/>
          <w:bCs/>
        </w:rPr>
        <w:t>Sted: Stald Tidselbjerg v/Claus Brokholm</w:t>
      </w:r>
      <w:r w:rsidR="00796B35" w:rsidRPr="00EB6CFE">
        <w:rPr>
          <w:b/>
          <w:bCs/>
        </w:rPr>
        <w:t>, Tidselbjergvej 2, 8881 Thorsø.</w:t>
      </w:r>
    </w:p>
    <w:p w14:paraId="7B1579C7" w14:textId="77777777" w:rsidR="00796B35" w:rsidRDefault="00796B35" w:rsidP="009667CD"/>
    <w:p w14:paraId="3D4BFC68" w14:textId="77777777" w:rsidR="00483C38" w:rsidRPr="00483C38" w:rsidRDefault="00483C38" w:rsidP="009667CD">
      <w:pPr>
        <w:rPr>
          <w:b/>
          <w:u w:val="single"/>
        </w:rPr>
      </w:pPr>
      <w:r w:rsidRPr="00483C38">
        <w:rPr>
          <w:b/>
          <w:u w:val="single"/>
        </w:rPr>
        <w:t>Program:</w:t>
      </w:r>
    </w:p>
    <w:p w14:paraId="5C19A5F0" w14:textId="77777777" w:rsidR="00EB6CFE" w:rsidRDefault="00483C38" w:rsidP="009667CD">
      <w:r>
        <w:t xml:space="preserve">Kl. </w:t>
      </w:r>
      <w:r w:rsidR="005B5847">
        <w:t xml:space="preserve">  </w:t>
      </w:r>
      <w:proofErr w:type="gramStart"/>
      <w:r w:rsidR="005B5847">
        <w:t>9</w:t>
      </w:r>
      <w:r w:rsidR="003D5863">
        <w:t xml:space="preserve"> </w:t>
      </w:r>
      <w:r>
        <w:t xml:space="preserve"> Kaffe</w:t>
      </w:r>
      <w:proofErr w:type="gramEnd"/>
      <w:r>
        <w:t xml:space="preserve"> m rundstykke</w:t>
      </w:r>
    </w:p>
    <w:p w14:paraId="271EF1A8" w14:textId="5B2FDDC3" w:rsidR="00483C38" w:rsidRDefault="00EB6CFE" w:rsidP="009667CD">
      <w:r>
        <w:t>Kl. 9.30</w:t>
      </w:r>
      <w:r w:rsidR="00483C38">
        <w:t xml:space="preserve"> </w:t>
      </w:r>
      <w:r w:rsidR="00295B86">
        <w:t>K</w:t>
      </w:r>
      <w:r w:rsidR="00483C38">
        <w:t>ort teoretisk gennemgang</w:t>
      </w:r>
      <w:r w:rsidR="00295B86">
        <w:t xml:space="preserve"> </w:t>
      </w:r>
      <w:r w:rsidR="000C0CA2">
        <w:t xml:space="preserve">bedømmelse af hesten samt </w:t>
      </w:r>
      <w:r w:rsidR="00AB4D40">
        <w:t>det lineære skema</w:t>
      </w:r>
    </w:p>
    <w:p w14:paraId="692985A2" w14:textId="7E8C8EE6" w:rsidR="00483C38" w:rsidRDefault="005B5847" w:rsidP="009667CD">
      <w:r>
        <w:t xml:space="preserve">Kl. </w:t>
      </w:r>
      <w:proofErr w:type="gramStart"/>
      <w:r>
        <w:t>11</w:t>
      </w:r>
      <w:r w:rsidR="00483C38">
        <w:t xml:space="preserve"> </w:t>
      </w:r>
      <w:r w:rsidR="003D5863">
        <w:t xml:space="preserve"> </w:t>
      </w:r>
      <w:r w:rsidR="00483C38">
        <w:t>Bedømmelse</w:t>
      </w:r>
      <w:proofErr w:type="gramEnd"/>
      <w:r w:rsidR="00483C38">
        <w:t xml:space="preserve"> af de fremmødte heste. </w:t>
      </w:r>
      <w:r w:rsidR="00F36C38">
        <w:t>Enkeltvis eller hold</w:t>
      </w:r>
    </w:p>
    <w:p w14:paraId="78F87C41" w14:textId="77777777" w:rsidR="00483C38" w:rsidRDefault="00483C38" w:rsidP="009667CD">
      <w:r>
        <w:t xml:space="preserve">Kl. </w:t>
      </w:r>
      <w:proofErr w:type="gramStart"/>
      <w:r>
        <w:t>13</w:t>
      </w:r>
      <w:r w:rsidR="003D5863">
        <w:t xml:space="preserve"> </w:t>
      </w:r>
      <w:r>
        <w:t xml:space="preserve"> Frokost</w:t>
      </w:r>
      <w:proofErr w:type="gramEnd"/>
    </w:p>
    <w:p w14:paraId="6FC3B2BC" w14:textId="77777777" w:rsidR="00483C38" w:rsidRDefault="00483C38" w:rsidP="009667CD">
      <w:r>
        <w:t>Kl</w:t>
      </w:r>
      <w:r w:rsidR="003D5863">
        <w:t>.</w:t>
      </w:r>
      <w:r>
        <w:t xml:space="preserve"> </w:t>
      </w:r>
      <w:proofErr w:type="gramStart"/>
      <w:r>
        <w:t xml:space="preserve">13.30 </w:t>
      </w:r>
      <w:r w:rsidR="003D5863">
        <w:t xml:space="preserve"> </w:t>
      </w:r>
      <w:r>
        <w:t>Gennemgang</w:t>
      </w:r>
      <w:proofErr w:type="gramEnd"/>
      <w:r>
        <w:t xml:space="preserve"> og diskussion af bedømmelserne på de enkelte heste</w:t>
      </w:r>
    </w:p>
    <w:p w14:paraId="41ACD081" w14:textId="77777777" w:rsidR="00483C38" w:rsidRDefault="00483C38" w:rsidP="009667CD">
      <w:r>
        <w:t>Ret til ændringer forbeholdes</w:t>
      </w:r>
    </w:p>
    <w:p w14:paraId="1DC7C898" w14:textId="77777777" w:rsidR="00483C38" w:rsidRDefault="00483C38" w:rsidP="009667CD"/>
    <w:p w14:paraId="4AEF437A" w14:textId="068EF565" w:rsidR="00621485" w:rsidRPr="007A7351" w:rsidRDefault="00B024A1" w:rsidP="00621485">
      <w:r>
        <w:t>Deltagerantal minimum 15 personer</w:t>
      </w:r>
    </w:p>
    <w:p w14:paraId="09F7E022" w14:textId="54D7B0F5" w:rsidR="003D5863" w:rsidRDefault="00134DB3" w:rsidP="00621485">
      <w:pPr>
        <w:rPr>
          <w:szCs w:val="24"/>
        </w:rPr>
      </w:pPr>
      <w:r>
        <w:rPr>
          <w:szCs w:val="24"/>
        </w:rPr>
        <w:t>Tilmelding senest d. 1.</w:t>
      </w:r>
      <w:r w:rsidR="006D721F">
        <w:rPr>
          <w:szCs w:val="24"/>
        </w:rPr>
        <w:t xml:space="preserve"> </w:t>
      </w:r>
      <w:proofErr w:type="gramStart"/>
      <w:r w:rsidR="002C6848">
        <w:rPr>
          <w:szCs w:val="24"/>
        </w:rPr>
        <w:t>Januar</w:t>
      </w:r>
      <w:proofErr w:type="gramEnd"/>
      <w:r>
        <w:rPr>
          <w:szCs w:val="24"/>
        </w:rPr>
        <w:t xml:space="preserve"> 20</w:t>
      </w:r>
      <w:r w:rsidR="00BD34C3">
        <w:rPr>
          <w:szCs w:val="24"/>
        </w:rPr>
        <w:t>25</w:t>
      </w:r>
      <w:r w:rsidR="003D5863">
        <w:rPr>
          <w:szCs w:val="24"/>
        </w:rPr>
        <w:t xml:space="preserve"> på mail </w:t>
      </w:r>
      <w:hyperlink r:id="rId6" w:history="1">
        <w:r w:rsidR="003D5863" w:rsidRPr="00E96F74">
          <w:rPr>
            <w:rStyle w:val="Hyperlink"/>
            <w:szCs w:val="24"/>
          </w:rPr>
          <w:t>helledalsgaard@hotmail.dk</w:t>
        </w:r>
      </w:hyperlink>
      <w:r w:rsidR="003D5863">
        <w:rPr>
          <w:szCs w:val="24"/>
        </w:rPr>
        <w:t xml:space="preserve"> eller 30994852 til Helle Dalsgaard</w:t>
      </w:r>
    </w:p>
    <w:p w14:paraId="055E2E74" w14:textId="4AF6D81F" w:rsidR="00621485" w:rsidRPr="00621485" w:rsidRDefault="003D5863" w:rsidP="00621485">
      <w:pPr>
        <w:rPr>
          <w:szCs w:val="24"/>
        </w:rPr>
      </w:pPr>
      <w:r>
        <w:rPr>
          <w:szCs w:val="24"/>
        </w:rPr>
        <w:t xml:space="preserve">Ved tilmelding indbetales kr. </w:t>
      </w:r>
      <w:r w:rsidR="00DB31F7">
        <w:rPr>
          <w:szCs w:val="24"/>
        </w:rPr>
        <w:t>3</w:t>
      </w:r>
      <w:r w:rsidR="00AB4D40">
        <w:rPr>
          <w:szCs w:val="24"/>
        </w:rPr>
        <w:t>00</w:t>
      </w:r>
      <w:r>
        <w:rPr>
          <w:szCs w:val="24"/>
        </w:rPr>
        <w:t>,- pr. person på konto nr.</w:t>
      </w:r>
      <w:r w:rsidR="00EE4E35">
        <w:t>1551-3656147113</w:t>
      </w:r>
      <w:r w:rsidR="00237296">
        <w:rPr>
          <w:szCs w:val="24"/>
        </w:rPr>
        <w:t xml:space="preserve"> ell</w:t>
      </w:r>
      <w:r w:rsidR="00F154DF">
        <w:rPr>
          <w:szCs w:val="24"/>
        </w:rPr>
        <w:t xml:space="preserve">er </w:t>
      </w:r>
      <w:proofErr w:type="spellStart"/>
      <w:r w:rsidR="00F154DF">
        <w:rPr>
          <w:szCs w:val="24"/>
        </w:rPr>
        <w:t>mobilpay</w:t>
      </w:r>
      <w:proofErr w:type="spellEnd"/>
      <w:r w:rsidR="00F154DF">
        <w:rPr>
          <w:szCs w:val="24"/>
        </w:rPr>
        <w:t xml:space="preserve"> 310686</w:t>
      </w:r>
      <w:r w:rsidR="00237296">
        <w:rPr>
          <w:szCs w:val="24"/>
        </w:rPr>
        <w:t xml:space="preserve">   </w:t>
      </w:r>
      <w:r>
        <w:rPr>
          <w:szCs w:val="24"/>
        </w:rPr>
        <w:t xml:space="preserve">  til dækning af forplejning</w:t>
      </w:r>
      <w:r w:rsidR="002B7934">
        <w:rPr>
          <w:szCs w:val="24"/>
        </w:rPr>
        <w:t xml:space="preserve"> og kursusmateriale</w:t>
      </w:r>
      <w:r>
        <w:rPr>
          <w:szCs w:val="24"/>
        </w:rPr>
        <w:t>.</w:t>
      </w:r>
      <w:r w:rsidR="00AB4D40">
        <w:rPr>
          <w:szCs w:val="24"/>
        </w:rPr>
        <w:t xml:space="preserve"> Husk at anføre kursus</w:t>
      </w:r>
    </w:p>
    <w:p w14:paraId="0928D12A" w14:textId="77777777" w:rsidR="00621485" w:rsidRDefault="00621485" w:rsidP="009667CD"/>
    <w:p w14:paraId="066CADD7" w14:textId="77777777" w:rsidR="00496332" w:rsidRDefault="00496332" w:rsidP="0078358E">
      <w:pPr>
        <w:ind w:left="39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Vel mødt</w:t>
      </w:r>
    </w:p>
    <w:p w14:paraId="1255D4C5" w14:textId="77777777" w:rsidR="00496332" w:rsidRDefault="00496332" w:rsidP="00496332">
      <w:pPr>
        <w:jc w:val="center"/>
        <w:rPr>
          <w:b/>
          <w:bCs/>
          <w:sz w:val="28"/>
          <w:szCs w:val="28"/>
        </w:rPr>
      </w:pPr>
    </w:p>
    <w:p w14:paraId="01D03DDF" w14:textId="77777777" w:rsidR="00496332" w:rsidRDefault="00496332" w:rsidP="0078358E">
      <w:pPr>
        <w:ind w:left="2608"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 venlig hilsen</w:t>
      </w:r>
    </w:p>
    <w:p w14:paraId="2CE23F3F" w14:textId="77777777" w:rsidR="00496332" w:rsidRDefault="00496332" w:rsidP="00496332">
      <w:pPr>
        <w:rPr>
          <w:b/>
          <w:bCs/>
          <w:sz w:val="28"/>
          <w:szCs w:val="28"/>
        </w:rPr>
      </w:pPr>
    </w:p>
    <w:p w14:paraId="7EA1264F" w14:textId="77777777" w:rsidR="00496332" w:rsidRDefault="00496332" w:rsidP="00496332">
      <w:pPr>
        <w:jc w:val="center"/>
        <w:rPr>
          <w:b/>
          <w:bCs/>
          <w:sz w:val="28"/>
          <w:szCs w:val="28"/>
        </w:rPr>
      </w:pPr>
    </w:p>
    <w:p w14:paraId="1B486898" w14:textId="12A7BFDB" w:rsidR="00496332" w:rsidRDefault="000F524E" w:rsidP="00F64E96">
      <w:pPr>
        <w:ind w:left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Avlsforeningen Den Jydske Hest</w:t>
      </w:r>
    </w:p>
    <w:p w14:paraId="43E15E45" w14:textId="77777777" w:rsidR="00496332" w:rsidRDefault="00496332" w:rsidP="00496332">
      <w:pPr>
        <w:rPr>
          <w:b/>
          <w:bCs/>
          <w:sz w:val="28"/>
          <w:szCs w:val="28"/>
        </w:rPr>
      </w:pPr>
    </w:p>
    <w:p w14:paraId="37EA48BF" w14:textId="77777777" w:rsidR="00496332" w:rsidRDefault="00496332" w:rsidP="00496332">
      <w:pPr>
        <w:rPr>
          <w:b/>
          <w:bCs/>
          <w:sz w:val="28"/>
          <w:szCs w:val="28"/>
        </w:rPr>
      </w:pPr>
    </w:p>
    <w:p w14:paraId="31F58C66" w14:textId="77777777" w:rsidR="00496332" w:rsidRDefault="00496332" w:rsidP="009667CD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3417E3B2" w14:textId="77777777" w:rsidR="00496332" w:rsidRDefault="00496332" w:rsidP="009667CD"/>
    <w:p w14:paraId="1386F7D0" w14:textId="77777777" w:rsidR="00BE2F4B" w:rsidRDefault="00BE2F4B" w:rsidP="009667CD"/>
    <w:sectPr w:rsidR="00BE2F4B" w:rsidSect="005A0173">
      <w:headerReference w:type="default" r:id="rId7"/>
      <w:pgSz w:w="11906" w:h="16838"/>
      <w:pgMar w:top="1701" w:right="849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2F087" w14:textId="77777777" w:rsidR="00C743C0" w:rsidRDefault="00C743C0">
      <w:r>
        <w:separator/>
      </w:r>
    </w:p>
  </w:endnote>
  <w:endnote w:type="continuationSeparator" w:id="0">
    <w:p w14:paraId="2FB8C64A" w14:textId="77777777" w:rsidR="00C743C0" w:rsidRDefault="00C7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altName w:val="Calibri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altName w:val="Calibri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AAD1B" w14:textId="77777777" w:rsidR="00C743C0" w:rsidRDefault="00C743C0">
      <w:r>
        <w:separator/>
      </w:r>
    </w:p>
  </w:footnote>
  <w:footnote w:type="continuationSeparator" w:id="0">
    <w:p w14:paraId="4931B1D3" w14:textId="77777777" w:rsidR="00C743C0" w:rsidRDefault="00C7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D5F4" w14:textId="55E60F33" w:rsidR="00450C42" w:rsidRDefault="00A3146C" w:rsidP="00C1742F">
    <w:pPr>
      <w:pStyle w:val="Sidehoved"/>
      <w:ind w:firstLine="2608"/>
      <w:rPr>
        <w:rFonts w:ascii="Tempus Sans ITC" w:hAnsi="Tempus Sans ITC"/>
        <w:b/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4D11E55C" wp14:editId="4298C846">
          <wp:simplePos x="0" y="0"/>
          <wp:positionH relativeFrom="column">
            <wp:posOffset>11430</wp:posOffset>
          </wp:positionH>
          <wp:positionV relativeFrom="paragraph">
            <wp:posOffset>6985</wp:posOffset>
          </wp:positionV>
          <wp:extent cx="822960" cy="822960"/>
          <wp:effectExtent l="0" t="0" r="0" b="0"/>
          <wp:wrapTopAndBottom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C42">
      <w:t xml:space="preserve">    </w:t>
    </w:r>
    <w:r w:rsidR="00450C42">
      <w:rPr>
        <w:rFonts w:ascii="Tempus Sans ITC" w:hAnsi="Tempus Sans ITC"/>
        <w:b/>
        <w:sz w:val="32"/>
      </w:rPr>
      <w:t>Avlsforeningen Den Jydske Hest</w:t>
    </w:r>
  </w:p>
  <w:p w14:paraId="127CF8D0" w14:textId="77777777" w:rsidR="00450C42" w:rsidRDefault="00450C42">
    <w:pPr>
      <w:pStyle w:val="Sidehoved"/>
      <w:rPr>
        <w:rFonts w:ascii="Tempus Sans ITC" w:hAnsi="Tempus Sans ITC"/>
        <w:b/>
        <w:sz w:val="32"/>
      </w:rPr>
    </w:pPr>
    <w:r>
      <w:rPr>
        <w:rFonts w:ascii="Tempus Sans ITC" w:hAnsi="Tempus Sans ITC"/>
        <w:b/>
        <w:sz w:val="32"/>
      </w:rPr>
      <w:t xml:space="preserve">                  </w:t>
    </w:r>
  </w:p>
  <w:p w14:paraId="5F62111D" w14:textId="77777777" w:rsidR="00450C42" w:rsidRDefault="00450C42">
    <w:pPr>
      <w:pStyle w:val="Sidehoved"/>
      <w:rPr>
        <w:rFonts w:ascii="Tempus Sans ITC" w:hAnsi="Tempus Sans ITC"/>
      </w:rPr>
    </w:pPr>
    <w:r>
      <w:rPr>
        <w:rFonts w:ascii="Jokerman" w:hAnsi="Jokerman"/>
        <w:b/>
        <w:sz w:val="28"/>
      </w:rPr>
      <w:t xml:space="preserve">                   </w:t>
    </w:r>
    <w:r>
      <w:rPr>
        <w:rFonts w:ascii="Tempus Sans ITC" w:hAnsi="Tempus Sans ITC"/>
        <w:b/>
      </w:rPr>
      <w:t>v/ formand</w:t>
    </w:r>
    <w:r w:rsidR="003A5BC5">
      <w:rPr>
        <w:rFonts w:ascii="Tempus Sans ITC" w:hAnsi="Tempus Sans ITC"/>
        <w:b/>
      </w:rPr>
      <w:t xml:space="preserve"> Helle Dalsgaard</w:t>
    </w:r>
    <w:r w:rsidR="005A0173">
      <w:rPr>
        <w:rFonts w:ascii="Tempus Sans ITC" w:hAnsi="Tempus Sans ITC"/>
        <w:b/>
      </w:rPr>
      <w:t>, N</w:t>
    </w:r>
    <w:r w:rsidR="003A5BC5">
      <w:rPr>
        <w:rFonts w:ascii="Tempus Sans ITC" w:hAnsi="Tempus Sans ITC"/>
        <w:b/>
      </w:rPr>
      <w:t>ymarken 18, Ullits, 9640 Farsø</w:t>
    </w:r>
    <w:r>
      <w:rPr>
        <w:rFonts w:ascii="Tempus Sans ITC" w:hAnsi="Tempus Sans ITC"/>
        <w:b/>
      </w:rPr>
      <w:t>, tlf.:</w:t>
    </w:r>
    <w:r w:rsidR="003A5BC5">
      <w:rPr>
        <w:rFonts w:ascii="Tempus Sans ITC" w:hAnsi="Tempus Sans ITC"/>
        <w:b/>
      </w:rPr>
      <w:t>98634139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AC"/>
    <w:rsid w:val="00001236"/>
    <w:rsid w:val="00054083"/>
    <w:rsid w:val="000A7D79"/>
    <w:rsid w:val="000B5DC7"/>
    <w:rsid w:val="000B63AC"/>
    <w:rsid w:val="000C0CA2"/>
    <w:rsid w:val="000C2954"/>
    <w:rsid w:val="000E44E3"/>
    <w:rsid w:val="000F524E"/>
    <w:rsid w:val="00134DB3"/>
    <w:rsid w:val="00155CF9"/>
    <w:rsid w:val="00166C53"/>
    <w:rsid w:val="001828C4"/>
    <w:rsid w:val="001A019B"/>
    <w:rsid w:val="001D0239"/>
    <w:rsid w:val="00237296"/>
    <w:rsid w:val="00244E7B"/>
    <w:rsid w:val="00295B86"/>
    <w:rsid w:val="002B7934"/>
    <w:rsid w:val="002C6848"/>
    <w:rsid w:val="002D6896"/>
    <w:rsid w:val="002F626C"/>
    <w:rsid w:val="00325A9E"/>
    <w:rsid w:val="00336EA4"/>
    <w:rsid w:val="00390F9A"/>
    <w:rsid w:val="003A5BC5"/>
    <w:rsid w:val="003B6639"/>
    <w:rsid w:val="003C466C"/>
    <w:rsid w:val="003D5863"/>
    <w:rsid w:val="003E4DA6"/>
    <w:rsid w:val="00450C42"/>
    <w:rsid w:val="00483C38"/>
    <w:rsid w:val="0049167D"/>
    <w:rsid w:val="00496332"/>
    <w:rsid w:val="004A2C74"/>
    <w:rsid w:val="004C2BDE"/>
    <w:rsid w:val="004E39E1"/>
    <w:rsid w:val="00510EA8"/>
    <w:rsid w:val="00534CB3"/>
    <w:rsid w:val="005A0173"/>
    <w:rsid w:val="005B5847"/>
    <w:rsid w:val="005C7A7C"/>
    <w:rsid w:val="005D2535"/>
    <w:rsid w:val="005E7E4B"/>
    <w:rsid w:val="00605C2E"/>
    <w:rsid w:val="00621485"/>
    <w:rsid w:val="00667E35"/>
    <w:rsid w:val="006D721F"/>
    <w:rsid w:val="006E0AF7"/>
    <w:rsid w:val="006E592B"/>
    <w:rsid w:val="00742B18"/>
    <w:rsid w:val="00756312"/>
    <w:rsid w:val="00775857"/>
    <w:rsid w:val="00777905"/>
    <w:rsid w:val="0078358E"/>
    <w:rsid w:val="007922BF"/>
    <w:rsid w:val="00796B35"/>
    <w:rsid w:val="007A7351"/>
    <w:rsid w:val="007B11C8"/>
    <w:rsid w:val="007C56F5"/>
    <w:rsid w:val="007D3A0E"/>
    <w:rsid w:val="0084184D"/>
    <w:rsid w:val="008E1668"/>
    <w:rsid w:val="00933D63"/>
    <w:rsid w:val="009667CD"/>
    <w:rsid w:val="00974E06"/>
    <w:rsid w:val="00975EAC"/>
    <w:rsid w:val="009B04F8"/>
    <w:rsid w:val="009F12BD"/>
    <w:rsid w:val="00A3146C"/>
    <w:rsid w:val="00A627FC"/>
    <w:rsid w:val="00A77B62"/>
    <w:rsid w:val="00AA17EE"/>
    <w:rsid w:val="00AB4D40"/>
    <w:rsid w:val="00AB7DED"/>
    <w:rsid w:val="00AE13AD"/>
    <w:rsid w:val="00B024A1"/>
    <w:rsid w:val="00B25800"/>
    <w:rsid w:val="00B4228A"/>
    <w:rsid w:val="00B5475C"/>
    <w:rsid w:val="00B60F1C"/>
    <w:rsid w:val="00B64C29"/>
    <w:rsid w:val="00B9116C"/>
    <w:rsid w:val="00BA4512"/>
    <w:rsid w:val="00BD2259"/>
    <w:rsid w:val="00BD34C3"/>
    <w:rsid w:val="00BE2F4B"/>
    <w:rsid w:val="00C04E2E"/>
    <w:rsid w:val="00C163F5"/>
    <w:rsid w:val="00C1742F"/>
    <w:rsid w:val="00C417D3"/>
    <w:rsid w:val="00C50D32"/>
    <w:rsid w:val="00C743C0"/>
    <w:rsid w:val="00CC7E2F"/>
    <w:rsid w:val="00D215FD"/>
    <w:rsid w:val="00D6119A"/>
    <w:rsid w:val="00D6611C"/>
    <w:rsid w:val="00D83183"/>
    <w:rsid w:val="00D833F7"/>
    <w:rsid w:val="00DB31F7"/>
    <w:rsid w:val="00DB4907"/>
    <w:rsid w:val="00DC778E"/>
    <w:rsid w:val="00E02139"/>
    <w:rsid w:val="00E77468"/>
    <w:rsid w:val="00EB6CFE"/>
    <w:rsid w:val="00EE4E35"/>
    <w:rsid w:val="00F154DF"/>
    <w:rsid w:val="00F36C38"/>
    <w:rsid w:val="00F62FE0"/>
    <w:rsid w:val="00F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4988B"/>
  <w15:chartTrackingRefBased/>
  <w15:docId w15:val="{E8FA529A-6501-7343-B54C-CF4694DA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both"/>
      <w:outlineLvl w:val="0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pPr>
      <w:jc w:val="both"/>
    </w:p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Brdtekst2">
    <w:name w:val="Body Text 2"/>
    <w:basedOn w:val="Normal"/>
    <w:semiHidden/>
    <w:pPr>
      <w:jc w:val="both"/>
    </w:pPr>
    <w:rPr>
      <w:sz w:val="22"/>
    </w:rPr>
  </w:style>
  <w:style w:type="paragraph" w:styleId="Brdtekst3">
    <w:name w:val="Body Text 3"/>
    <w:basedOn w:val="Normal"/>
    <w:semiHidden/>
    <w:rPr>
      <w:rFonts w:ascii="Tempus Sans ITC" w:hAnsi="Tempus Sans ITC"/>
      <w:b/>
      <w:sz w:val="28"/>
    </w:rPr>
  </w:style>
  <w:style w:type="character" w:customStyle="1" w:styleId="SidehovedTegn">
    <w:name w:val="Sidehoved Tegn"/>
    <w:link w:val="Sidehoved"/>
    <w:uiPriority w:val="99"/>
    <w:rsid w:val="00BE2F4B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2F4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E2F4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E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5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edalsgaard@hotmail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295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Dansk Landbrugs Grovvareselskab  a</vt:lpstr>
    </vt:vector>
  </TitlesOfParts>
  <Company/>
  <LinksUpToDate>false</LinksUpToDate>
  <CharactersWithSpaces>2018</CharactersWithSpaces>
  <SharedDoc>false</SharedDoc>
  <HLinks>
    <vt:vector size="6" baseType="variant"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mailto:helledalsgaard@hotmail.dk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Dansk Landbrugs Grovvareselskab  a</dc:title>
  <dc:subject/>
  <dc:creator>preinstalleret bruger</dc:creator>
  <cp:keywords/>
  <cp:lastModifiedBy>Helle Dalsgaard</cp:lastModifiedBy>
  <cp:revision>52</cp:revision>
  <cp:lastPrinted>2008-03-21T18:05:00Z</cp:lastPrinted>
  <dcterms:created xsi:type="dcterms:W3CDTF">2024-11-14T18:52:00Z</dcterms:created>
  <dcterms:modified xsi:type="dcterms:W3CDTF">2024-12-18T06:48:00Z</dcterms:modified>
</cp:coreProperties>
</file>